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7992" w14:textId="0873DAA6" w:rsidR="00D359DE" w:rsidRPr="00FE20C4" w:rsidRDefault="002551A1" w:rsidP="00080AB8">
      <w:pPr>
        <w:spacing w:after="0" w:line="280" w:lineRule="exact"/>
        <w:ind w:left="851" w:right="566"/>
        <w:jc w:val="center"/>
        <w:rPr>
          <w:rFonts w:ascii="Neo Sans Pro" w:hAnsi="Neo Sans Pro"/>
          <w:sz w:val="28"/>
          <w:szCs w:val="28"/>
          <w:lang w:val="de-CH"/>
        </w:rPr>
      </w:pPr>
      <w:r w:rsidRPr="00FE20C4">
        <w:rPr>
          <w:rFonts w:ascii="Neo Sans Pro" w:hAnsi="Neo Sans Pro"/>
          <w:sz w:val="28"/>
          <w:szCs w:val="28"/>
          <w:lang w:val="de-CH"/>
        </w:rPr>
        <w:t>EINLADUNG zum Bezirksausflug der SVP March</w:t>
      </w:r>
    </w:p>
    <w:p w14:paraId="7CA4A9A0" w14:textId="77777777" w:rsidR="002551A1" w:rsidRPr="00FE20C4" w:rsidRDefault="002551A1" w:rsidP="00080AB8">
      <w:pPr>
        <w:spacing w:after="0" w:line="280" w:lineRule="exact"/>
        <w:ind w:left="851" w:right="566"/>
        <w:jc w:val="center"/>
        <w:rPr>
          <w:rFonts w:ascii="Neo Sans Pro" w:hAnsi="Neo Sans Pro"/>
          <w:sz w:val="28"/>
          <w:szCs w:val="28"/>
          <w:lang w:val="de-CH"/>
        </w:rPr>
      </w:pPr>
    </w:p>
    <w:p w14:paraId="58DE8F49" w14:textId="6D2BBC15" w:rsidR="002551A1" w:rsidRPr="00FE20C4" w:rsidRDefault="002551A1" w:rsidP="00080AB8">
      <w:pPr>
        <w:spacing w:after="0" w:line="280" w:lineRule="exact"/>
        <w:ind w:left="851" w:right="566"/>
        <w:jc w:val="center"/>
        <w:rPr>
          <w:rFonts w:ascii="Neo Sans Pro" w:hAnsi="Neo Sans Pro"/>
          <w:b/>
          <w:bCs/>
          <w:sz w:val="28"/>
          <w:szCs w:val="28"/>
          <w:lang w:val="de-CH"/>
        </w:rPr>
      </w:pPr>
    </w:p>
    <w:p w14:paraId="1C71389D" w14:textId="23884F4E" w:rsidR="002551A1" w:rsidRPr="00FE20C4" w:rsidRDefault="00987CF6" w:rsidP="00080AB8">
      <w:pPr>
        <w:spacing w:after="0" w:line="280" w:lineRule="exact"/>
        <w:ind w:left="851" w:right="566"/>
        <w:jc w:val="center"/>
        <w:rPr>
          <w:rFonts w:ascii="Neo Sans Pro" w:hAnsi="Neo Sans Pro"/>
          <w:b/>
          <w:bCs/>
          <w:sz w:val="28"/>
          <w:szCs w:val="28"/>
          <w:lang w:val="de-CH"/>
        </w:rPr>
      </w:pPr>
      <w:r>
        <w:rPr>
          <w:rFonts w:ascii="Neo Sans Pro" w:hAnsi="Neo Sans Pro"/>
          <w:b/>
          <w:bCs/>
          <w:sz w:val="28"/>
          <w:szCs w:val="28"/>
          <w:lang w:val="de-CH"/>
        </w:rPr>
        <w:t>Energie Ausserschwyz AG</w:t>
      </w:r>
    </w:p>
    <w:p w14:paraId="2AECA6E3" w14:textId="211CA292" w:rsidR="00D359DE" w:rsidRDefault="00D359DE" w:rsidP="00080AB8">
      <w:pPr>
        <w:spacing w:after="0" w:line="280" w:lineRule="exact"/>
        <w:ind w:left="851" w:right="566"/>
        <w:jc w:val="center"/>
        <w:rPr>
          <w:sz w:val="20"/>
          <w:szCs w:val="20"/>
          <w:lang w:val="de-CH"/>
        </w:rPr>
      </w:pPr>
    </w:p>
    <w:p w14:paraId="2BFEE9E5" w14:textId="2F8D8BD6" w:rsidR="007A1309" w:rsidRDefault="007A1309" w:rsidP="00080AB8">
      <w:pPr>
        <w:spacing w:after="0" w:line="280" w:lineRule="exact"/>
        <w:ind w:left="851" w:right="566"/>
        <w:jc w:val="center"/>
        <w:rPr>
          <w:sz w:val="20"/>
          <w:szCs w:val="20"/>
          <w:lang w:val="de-CH"/>
        </w:rPr>
      </w:pPr>
    </w:p>
    <w:p w14:paraId="12BCB0E9" w14:textId="31832BC0" w:rsidR="00BB0014" w:rsidRPr="00BB0014" w:rsidRDefault="00DF6BC8" w:rsidP="00DF6BC8">
      <w:pPr>
        <w:tabs>
          <w:tab w:val="left" w:pos="5103"/>
        </w:tabs>
        <w:spacing w:after="0"/>
        <w:ind w:left="1701" w:right="1416"/>
        <w:jc w:val="both"/>
        <w:rPr>
          <w:sz w:val="20"/>
          <w:szCs w:val="20"/>
          <w:lang w:val="de-CH"/>
        </w:rPr>
      </w:pPr>
      <w:r>
        <w:rPr>
          <w:noProof/>
        </w:rPr>
        <w:drawing>
          <wp:inline distT="0" distB="0" distL="0" distR="0" wp14:anchorId="2DDA4A64" wp14:editId="5C1327A3">
            <wp:extent cx="4046220" cy="2118360"/>
            <wp:effectExtent l="0" t="0" r="0" b="0"/>
            <wp:docPr id="2" name="Grafik 2" descr="Ist möglicherweise ein Bild von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 möglicherweise ein Bild von auß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95" cy="21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039F" w14:textId="6898B2F8" w:rsidR="00BB0014" w:rsidRDefault="00BB0014" w:rsidP="00A05047">
      <w:pPr>
        <w:spacing w:after="0"/>
        <w:ind w:left="851" w:right="566"/>
        <w:jc w:val="both"/>
        <w:rPr>
          <w:sz w:val="20"/>
          <w:szCs w:val="20"/>
          <w:lang w:val="de-CH"/>
        </w:rPr>
      </w:pPr>
    </w:p>
    <w:p w14:paraId="4F6ABD73" w14:textId="4BB70976" w:rsidR="00BB0014" w:rsidRDefault="00DF6BC8" w:rsidP="00CA24E8">
      <w:pPr>
        <w:spacing w:after="0"/>
        <w:ind w:left="3402" w:right="566"/>
        <w:jc w:val="both"/>
        <w:rPr>
          <w:sz w:val="20"/>
          <w:szCs w:val="20"/>
          <w:lang w:val="de-CH"/>
        </w:rPr>
      </w:pPr>
      <w:r>
        <w:rPr>
          <w:noProof/>
        </w:rPr>
        <w:drawing>
          <wp:inline distT="0" distB="0" distL="0" distR="0" wp14:anchorId="2B1639A3" wp14:editId="12782D7E">
            <wp:extent cx="2011680" cy="1035685"/>
            <wp:effectExtent l="0" t="0" r="0" b="0"/>
            <wp:docPr id="11" name="Bild 11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61" cy="10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C94F" w14:textId="70499F48" w:rsidR="00D22DF5" w:rsidRDefault="00D22DF5" w:rsidP="00D22DF5">
      <w:pPr>
        <w:spacing w:after="0"/>
        <w:ind w:left="851" w:right="566"/>
        <w:jc w:val="both"/>
        <w:rPr>
          <w:sz w:val="20"/>
          <w:szCs w:val="20"/>
          <w:lang w:val="de-CH"/>
        </w:rPr>
      </w:pPr>
    </w:p>
    <w:p w14:paraId="53708737" w14:textId="77777777" w:rsidR="00D22DF5" w:rsidRPr="00987CF6" w:rsidRDefault="00D22DF5" w:rsidP="00D22DF5">
      <w:pPr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15CCD8FD" w14:textId="0AF3E279" w:rsidR="00BB0014" w:rsidRPr="00987CF6" w:rsidRDefault="00FE20C4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b/>
          <w:bCs/>
          <w:sz w:val="18"/>
          <w:szCs w:val="18"/>
          <w:lang w:val="de-CH"/>
        </w:rPr>
      </w:pPr>
      <w:r w:rsidRPr="00987CF6">
        <w:rPr>
          <w:rFonts w:ascii="Neo Sans Pro" w:hAnsi="Neo Sans Pro"/>
          <w:b/>
          <w:bCs/>
          <w:sz w:val="18"/>
          <w:szCs w:val="18"/>
          <w:lang w:val="de-CH"/>
        </w:rPr>
        <w:t>Datum:</w:t>
      </w:r>
      <w:r w:rsidRPr="00987CF6">
        <w:rPr>
          <w:rFonts w:ascii="Neo Sans Pro" w:hAnsi="Neo Sans Pro"/>
          <w:b/>
          <w:bCs/>
          <w:sz w:val="18"/>
          <w:szCs w:val="18"/>
          <w:lang w:val="de-CH"/>
        </w:rPr>
        <w:tab/>
        <w:t xml:space="preserve">Freitag, </w:t>
      </w:r>
      <w:r w:rsidR="00987CF6" w:rsidRPr="00987CF6">
        <w:rPr>
          <w:rFonts w:ascii="Neo Sans Pro" w:hAnsi="Neo Sans Pro"/>
          <w:b/>
          <w:bCs/>
          <w:sz w:val="18"/>
          <w:szCs w:val="18"/>
          <w:lang w:val="de-CH"/>
        </w:rPr>
        <w:t>02</w:t>
      </w:r>
      <w:r w:rsidR="007A1309" w:rsidRPr="00987CF6">
        <w:rPr>
          <w:rFonts w:ascii="Neo Sans Pro" w:hAnsi="Neo Sans Pro"/>
          <w:b/>
          <w:bCs/>
          <w:sz w:val="18"/>
          <w:szCs w:val="18"/>
          <w:lang w:val="de-CH"/>
        </w:rPr>
        <w:t xml:space="preserve">. </w:t>
      </w:r>
      <w:r w:rsidR="00987CF6" w:rsidRPr="00987CF6">
        <w:rPr>
          <w:rFonts w:ascii="Neo Sans Pro" w:hAnsi="Neo Sans Pro"/>
          <w:b/>
          <w:bCs/>
          <w:sz w:val="18"/>
          <w:szCs w:val="18"/>
          <w:lang w:val="de-CH"/>
        </w:rPr>
        <w:t>September 2022</w:t>
      </w:r>
    </w:p>
    <w:p w14:paraId="512D9616" w14:textId="0DFB8118" w:rsidR="00FE20C4" w:rsidRPr="00987CF6" w:rsidRDefault="00FE20C4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Zeit:</w:t>
      </w:r>
      <w:r w:rsidRPr="00987CF6">
        <w:rPr>
          <w:rFonts w:ascii="Neo Sans Pro" w:hAnsi="Neo Sans Pro"/>
          <w:sz w:val="18"/>
          <w:szCs w:val="18"/>
          <w:lang w:val="de-CH"/>
        </w:rPr>
        <w:tab/>
        <w:t>18.00 Uhr / Besammlung</w:t>
      </w:r>
    </w:p>
    <w:p w14:paraId="65470C5E" w14:textId="436D46C4" w:rsidR="00FE20C4" w:rsidRPr="00987CF6" w:rsidRDefault="00FE20C4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Ort:</w:t>
      </w:r>
      <w:r w:rsidRPr="00987CF6">
        <w:rPr>
          <w:rFonts w:ascii="Neo Sans Pro" w:hAnsi="Neo Sans Pro"/>
          <w:sz w:val="18"/>
          <w:szCs w:val="18"/>
          <w:lang w:val="de-CH"/>
        </w:rPr>
        <w:tab/>
      </w:r>
      <w:r w:rsidR="00987CF6" w:rsidRPr="00987CF6">
        <w:rPr>
          <w:rFonts w:ascii="Neo Sans Pro" w:hAnsi="Neo Sans Pro"/>
          <w:sz w:val="18"/>
          <w:szCs w:val="18"/>
          <w:lang w:val="de-CH"/>
        </w:rPr>
        <w:t xml:space="preserve">Energie Ausserschwyz, </w:t>
      </w:r>
      <w:proofErr w:type="spellStart"/>
      <w:r w:rsidR="00987CF6" w:rsidRPr="00987CF6">
        <w:rPr>
          <w:rFonts w:ascii="Neo Sans Pro" w:hAnsi="Neo Sans Pro" w:cs="Arial"/>
          <w:color w:val="202124"/>
          <w:sz w:val="18"/>
          <w:szCs w:val="18"/>
          <w:shd w:val="clear" w:color="auto" w:fill="FFFFFF"/>
        </w:rPr>
        <w:t>Bodenwiesweg</w:t>
      </w:r>
      <w:proofErr w:type="spellEnd"/>
      <w:r w:rsidR="00987CF6" w:rsidRPr="00987CF6">
        <w:rPr>
          <w:rFonts w:ascii="Neo Sans Pro" w:hAnsi="Neo Sans Pro" w:cs="Arial"/>
          <w:color w:val="202124"/>
          <w:sz w:val="18"/>
          <w:szCs w:val="18"/>
          <w:shd w:val="clear" w:color="auto" w:fill="FFFFFF"/>
        </w:rPr>
        <w:t xml:space="preserve"> 6</w:t>
      </w:r>
      <w:r w:rsidR="00987CF6" w:rsidRPr="00987CF6">
        <w:rPr>
          <w:rFonts w:ascii="Neo Sans Pro" w:hAnsi="Neo Sans Pro"/>
          <w:sz w:val="18"/>
          <w:szCs w:val="18"/>
          <w:lang w:val="de-CH"/>
        </w:rPr>
        <w:t xml:space="preserve">, 8854 </w:t>
      </w:r>
      <w:proofErr w:type="spellStart"/>
      <w:r w:rsidR="00987CF6" w:rsidRPr="00987CF6">
        <w:rPr>
          <w:rFonts w:ascii="Neo Sans Pro" w:hAnsi="Neo Sans Pro"/>
          <w:sz w:val="18"/>
          <w:szCs w:val="18"/>
          <w:lang w:val="de-CH"/>
        </w:rPr>
        <w:t>Galgenen</w:t>
      </w:r>
      <w:proofErr w:type="spellEnd"/>
    </w:p>
    <w:p w14:paraId="7791E967" w14:textId="320212FF" w:rsidR="009F0890" w:rsidRPr="00987CF6" w:rsidRDefault="009F089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149F886C" w14:textId="77777777" w:rsidR="00080AB8" w:rsidRPr="00987CF6" w:rsidRDefault="00080AB8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087170C5" w14:textId="7D12BAD2" w:rsidR="00FE20C4" w:rsidRPr="00987CF6" w:rsidRDefault="00FE20C4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Geschätzte Mitglieder und Gönnerschaft der SVP des Bezirks March</w:t>
      </w:r>
    </w:p>
    <w:p w14:paraId="529613EE" w14:textId="77777777" w:rsidR="009F0890" w:rsidRPr="00987CF6" w:rsidRDefault="009F089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4A04528E" w14:textId="6367850A" w:rsidR="00FE20C4" w:rsidRPr="00987CF6" w:rsidRDefault="00FE20C4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 xml:space="preserve">Gerne laden wir euch zu unserem jährlichen Bezirksausflug ein. </w:t>
      </w:r>
      <w:r w:rsidR="00A05047" w:rsidRPr="00987CF6">
        <w:rPr>
          <w:rFonts w:ascii="Neo Sans Pro" w:hAnsi="Neo Sans Pro"/>
          <w:sz w:val="18"/>
          <w:szCs w:val="18"/>
          <w:lang w:val="de-CH"/>
        </w:rPr>
        <w:t xml:space="preserve">Zuerst </w:t>
      </w:r>
      <w:r w:rsidR="00CB14F5" w:rsidRPr="00987CF6">
        <w:rPr>
          <w:rFonts w:ascii="Neo Sans Pro" w:hAnsi="Neo Sans Pro"/>
          <w:sz w:val="18"/>
          <w:szCs w:val="18"/>
          <w:lang w:val="de-CH"/>
        </w:rPr>
        <w:t xml:space="preserve">wird </w:t>
      </w:r>
      <w:r w:rsidR="00C76DE5">
        <w:rPr>
          <w:rFonts w:ascii="Neo Sans Pro" w:hAnsi="Neo Sans Pro"/>
          <w:sz w:val="18"/>
          <w:szCs w:val="18"/>
          <w:lang w:val="de-CH"/>
        </w:rPr>
        <w:t>die Energie Ausserschwyz AG</w:t>
      </w:r>
      <w:r w:rsidR="00CB14F5" w:rsidRPr="00987CF6">
        <w:rPr>
          <w:rFonts w:ascii="Neo Sans Pro" w:hAnsi="Neo Sans Pro"/>
          <w:sz w:val="18"/>
          <w:szCs w:val="18"/>
          <w:lang w:val="de-CH"/>
        </w:rPr>
        <w:t xml:space="preserve"> eine Führung durch Ihren Betrieb machen,</w:t>
      </w:r>
      <w:r w:rsidR="007A1309" w:rsidRPr="00987CF6">
        <w:rPr>
          <w:rFonts w:ascii="Neo Sans Pro" w:hAnsi="Neo Sans Pro"/>
          <w:sz w:val="18"/>
          <w:szCs w:val="18"/>
          <w:lang w:val="de-CH"/>
        </w:rPr>
        <w:t xml:space="preserve"> wo wir dann anschliessend </w:t>
      </w:r>
      <w:r w:rsidR="00A05047" w:rsidRPr="00987CF6">
        <w:rPr>
          <w:rFonts w:ascii="Neo Sans Pro" w:hAnsi="Neo Sans Pro"/>
          <w:sz w:val="18"/>
          <w:szCs w:val="18"/>
          <w:lang w:val="de-CH"/>
        </w:rPr>
        <w:t>(</w:t>
      </w:r>
      <w:r w:rsidR="00DE572A" w:rsidRPr="00987CF6">
        <w:rPr>
          <w:rFonts w:ascii="Neo Sans Pro" w:hAnsi="Neo Sans Pro"/>
          <w:sz w:val="18"/>
          <w:szCs w:val="18"/>
          <w:lang w:val="de-CH"/>
        </w:rPr>
        <w:t xml:space="preserve">ab ca. </w:t>
      </w:r>
      <w:r w:rsidR="007A1309" w:rsidRPr="00987CF6">
        <w:rPr>
          <w:rFonts w:ascii="Neo Sans Pro" w:hAnsi="Neo Sans Pro"/>
          <w:sz w:val="18"/>
          <w:szCs w:val="18"/>
          <w:lang w:val="de-CH"/>
        </w:rPr>
        <w:t>19.00</w:t>
      </w:r>
      <w:r w:rsidR="00DE572A" w:rsidRPr="00987CF6">
        <w:rPr>
          <w:rFonts w:ascii="Neo Sans Pro" w:hAnsi="Neo Sans Pro"/>
          <w:sz w:val="18"/>
          <w:szCs w:val="18"/>
          <w:lang w:val="de-CH"/>
        </w:rPr>
        <w:t xml:space="preserve"> Uhr</w:t>
      </w:r>
      <w:r w:rsidR="00A05047" w:rsidRPr="00987CF6">
        <w:rPr>
          <w:rFonts w:ascii="Neo Sans Pro" w:hAnsi="Neo Sans Pro"/>
          <w:sz w:val="18"/>
          <w:szCs w:val="18"/>
          <w:lang w:val="de-CH"/>
        </w:rPr>
        <w:t>)</w:t>
      </w:r>
      <w:r w:rsidR="00DE572A" w:rsidRPr="00987CF6">
        <w:rPr>
          <w:rFonts w:ascii="Neo Sans Pro" w:hAnsi="Neo Sans Pro"/>
          <w:sz w:val="18"/>
          <w:szCs w:val="18"/>
          <w:lang w:val="de-CH"/>
        </w:rPr>
        <w:t xml:space="preserve"> </w:t>
      </w:r>
      <w:r w:rsidR="007A1309" w:rsidRPr="00987CF6">
        <w:rPr>
          <w:rFonts w:ascii="Neo Sans Pro" w:hAnsi="Neo Sans Pro"/>
          <w:sz w:val="18"/>
          <w:szCs w:val="18"/>
          <w:lang w:val="de-CH"/>
        </w:rPr>
        <w:t>auch einen gemütlichen Grillabend verbringen werden.</w:t>
      </w:r>
    </w:p>
    <w:p w14:paraId="1BD6088D" w14:textId="77777777" w:rsidR="009F0890" w:rsidRPr="00987CF6" w:rsidRDefault="009F089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7A1947DB" w14:textId="554153BD" w:rsidR="00DE572A" w:rsidRPr="00987CF6" w:rsidRDefault="00DE572A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Der Anlass ist allen Mitgliedern und Gönnern der SVP frei zugänglich – für Speis und Trank ist gesorgt!</w:t>
      </w:r>
    </w:p>
    <w:p w14:paraId="463661E3" w14:textId="77777777" w:rsidR="00CB14F5" w:rsidRPr="00987CF6" w:rsidRDefault="00CB14F5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3618974A" w14:textId="5D8030B3" w:rsidR="00DE572A" w:rsidRPr="00987CF6" w:rsidRDefault="00112EE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b/>
          <w:bCs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An- / Ab</w:t>
      </w:r>
      <w:r w:rsidR="00DE572A" w:rsidRPr="00987CF6">
        <w:rPr>
          <w:rFonts w:ascii="Neo Sans Pro" w:hAnsi="Neo Sans Pro"/>
          <w:sz w:val="18"/>
          <w:szCs w:val="18"/>
          <w:lang w:val="de-CH"/>
        </w:rPr>
        <w:t xml:space="preserve">meldung bitte bis spätestens </w:t>
      </w:r>
      <w:r w:rsidR="00DE572A" w:rsidRPr="00987CF6">
        <w:rPr>
          <w:rFonts w:ascii="Neo Sans Pro" w:hAnsi="Neo Sans Pro"/>
          <w:b/>
          <w:bCs/>
          <w:sz w:val="18"/>
          <w:szCs w:val="18"/>
          <w:u w:val="single"/>
          <w:lang w:val="de-CH"/>
        </w:rPr>
        <w:t xml:space="preserve">Dienstag, </w:t>
      </w:r>
      <w:r w:rsidR="00987CF6" w:rsidRPr="00987CF6">
        <w:rPr>
          <w:rFonts w:ascii="Neo Sans Pro" w:hAnsi="Neo Sans Pro"/>
          <w:b/>
          <w:bCs/>
          <w:sz w:val="18"/>
          <w:szCs w:val="18"/>
          <w:u w:val="single"/>
          <w:lang w:val="de-CH"/>
        </w:rPr>
        <w:t>16. August 2022</w:t>
      </w:r>
      <w:r w:rsidR="00DE572A" w:rsidRPr="00987CF6">
        <w:rPr>
          <w:rFonts w:ascii="Neo Sans Pro" w:hAnsi="Neo Sans Pro"/>
          <w:b/>
          <w:bCs/>
          <w:sz w:val="18"/>
          <w:szCs w:val="18"/>
          <w:lang w:val="de-CH"/>
        </w:rPr>
        <w:t xml:space="preserve"> an </w:t>
      </w:r>
      <w:r w:rsidR="009F0890" w:rsidRPr="00987CF6">
        <w:rPr>
          <w:rFonts w:ascii="Neo Sans Pro" w:hAnsi="Neo Sans Pro"/>
          <w:b/>
          <w:bCs/>
          <w:sz w:val="18"/>
          <w:szCs w:val="18"/>
          <w:lang w:val="de-CH"/>
        </w:rPr>
        <w:t xml:space="preserve">die </w:t>
      </w:r>
      <w:r w:rsidR="00DE572A" w:rsidRPr="00987CF6">
        <w:rPr>
          <w:rFonts w:ascii="Neo Sans Pro" w:hAnsi="Neo Sans Pro"/>
          <w:b/>
          <w:bCs/>
          <w:sz w:val="18"/>
          <w:szCs w:val="18"/>
          <w:lang w:val="de-CH"/>
        </w:rPr>
        <w:t>Kontaktadresse</w:t>
      </w:r>
      <w:r w:rsidR="009F0890" w:rsidRPr="00987CF6">
        <w:rPr>
          <w:rFonts w:ascii="Neo Sans Pro" w:hAnsi="Neo Sans Pro"/>
          <w:b/>
          <w:bCs/>
          <w:sz w:val="18"/>
          <w:szCs w:val="18"/>
          <w:lang w:val="de-CH"/>
        </w:rPr>
        <w:t xml:space="preserve"> auf dem An- / Abmeldeformular</w:t>
      </w:r>
      <w:r w:rsidR="00DE572A" w:rsidRPr="00987CF6">
        <w:rPr>
          <w:rFonts w:ascii="Neo Sans Pro" w:hAnsi="Neo Sans Pro"/>
          <w:b/>
          <w:bCs/>
          <w:sz w:val="18"/>
          <w:szCs w:val="18"/>
          <w:lang w:val="de-CH"/>
        </w:rPr>
        <w:t>– danke!</w:t>
      </w:r>
    </w:p>
    <w:p w14:paraId="040ECDE7" w14:textId="77777777" w:rsidR="009F0890" w:rsidRPr="00987CF6" w:rsidRDefault="009F089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b/>
          <w:bCs/>
          <w:sz w:val="18"/>
          <w:szCs w:val="18"/>
          <w:lang w:val="de-CH"/>
        </w:rPr>
      </w:pPr>
    </w:p>
    <w:p w14:paraId="7C932542" w14:textId="1D9B5FC9" w:rsidR="00DE572A" w:rsidRPr="00987CF6" w:rsidRDefault="00DE572A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Auf zahlreiches Erscheinen – fernab des politischen Tagesgeschäftes – freut sich der Gesamtvorstand!</w:t>
      </w:r>
    </w:p>
    <w:p w14:paraId="6CB66DEB" w14:textId="77777777" w:rsidR="00A05047" w:rsidRPr="00987CF6" w:rsidRDefault="00A05047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601567DC" w14:textId="46FDC380" w:rsidR="00DE572A" w:rsidRPr="00987CF6" w:rsidRDefault="00DE572A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Im Namen des Vorstandes des SVP des Bezirks March</w:t>
      </w:r>
    </w:p>
    <w:p w14:paraId="1041E244" w14:textId="7FA27389" w:rsidR="009F0890" w:rsidRPr="00987CF6" w:rsidRDefault="009F0890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16374FE0" w14:textId="77777777" w:rsidR="00D71C5C" w:rsidRPr="00987CF6" w:rsidRDefault="00D71C5C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</w:p>
    <w:p w14:paraId="6E86D095" w14:textId="694C5623" w:rsidR="00895F1B" w:rsidRPr="00987CF6" w:rsidRDefault="00895F1B" w:rsidP="00A05047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Katja Meili</w:t>
      </w:r>
      <w:r w:rsidR="006305C8" w:rsidRPr="00987CF6">
        <w:rPr>
          <w:rFonts w:ascii="Neo Sans Pro" w:hAnsi="Neo Sans Pro"/>
          <w:sz w:val="18"/>
          <w:szCs w:val="18"/>
          <w:lang w:val="de-CH"/>
        </w:rPr>
        <w:t>, Galgenen</w:t>
      </w:r>
    </w:p>
    <w:p w14:paraId="28C883C7" w14:textId="0769C269" w:rsidR="00BB0014" w:rsidRPr="00DF6BC8" w:rsidRDefault="00895F1B" w:rsidP="00DF6BC8">
      <w:pPr>
        <w:tabs>
          <w:tab w:val="left" w:pos="2268"/>
        </w:tabs>
        <w:spacing w:after="0"/>
        <w:ind w:left="851" w:right="566"/>
        <w:jc w:val="both"/>
        <w:rPr>
          <w:rFonts w:ascii="Neo Sans Pro" w:hAnsi="Neo Sans Pro"/>
          <w:sz w:val="18"/>
          <w:szCs w:val="18"/>
          <w:lang w:val="de-CH"/>
        </w:rPr>
      </w:pPr>
      <w:r w:rsidRPr="00987CF6">
        <w:rPr>
          <w:rFonts w:ascii="Neo Sans Pro" w:hAnsi="Neo Sans Pro"/>
          <w:sz w:val="18"/>
          <w:szCs w:val="18"/>
          <w:lang w:val="de-CH"/>
        </w:rPr>
        <w:t>Ver</w:t>
      </w:r>
      <w:r w:rsidR="009F0890" w:rsidRPr="00987CF6">
        <w:rPr>
          <w:rFonts w:ascii="Neo Sans Pro" w:hAnsi="Neo Sans Pro"/>
          <w:sz w:val="18"/>
          <w:szCs w:val="18"/>
          <w:lang w:val="de-CH"/>
        </w:rPr>
        <w:t>antwortliche für Parteianlässe</w:t>
      </w:r>
    </w:p>
    <w:sectPr w:rsidR="00BB0014" w:rsidRPr="00DF6BC8" w:rsidSect="00427BCA">
      <w:headerReference w:type="default" r:id="rId9"/>
      <w:footerReference w:type="default" r:id="rId10"/>
      <w:pgSz w:w="11906" w:h="16838"/>
      <w:pgMar w:top="567" w:right="1134" w:bottom="69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5988" w14:textId="77777777" w:rsidR="00833543" w:rsidRDefault="00833543" w:rsidP="00F861A6">
      <w:pPr>
        <w:spacing w:after="0" w:line="240" w:lineRule="auto"/>
      </w:pPr>
      <w:r>
        <w:separator/>
      </w:r>
    </w:p>
  </w:endnote>
  <w:endnote w:type="continuationSeparator" w:id="0">
    <w:p w14:paraId="23DEF0F0" w14:textId="77777777" w:rsidR="00833543" w:rsidRDefault="00833543" w:rsidP="00F8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0CAF" w14:textId="07959345" w:rsidR="00B32B11" w:rsidRPr="005C7246" w:rsidRDefault="00BB0014" w:rsidP="006305C8">
    <w:pPr>
      <w:pStyle w:val="Fuzeile"/>
      <w:tabs>
        <w:tab w:val="clear" w:pos="9072"/>
        <w:tab w:val="right" w:pos="9639"/>
      </w:tabs>
      <w:ind w:left="851"/>
      <w:rPr>
        <w:sz w:val="20"/>
        <w:szCs w:val="20"/>
      </w:rPr>
    </w:pPr>
    <w:r>
      <w:rPr>
        <w:sz w:val="16"/>
        <w:szCs w:val="16"/>
      </w:rPr>
      <w:t xml:space="preserve">Katja </w:t>
    </w:r>
    <w:proofErr w:type="gramStart"/>
    <w:r>
      <w:rPr>
        <w:sz w:val="16"/>
        <w:szCs w:val="16"/>
      </w:rPr>
      <w:t>Meili</w:t>
    </w:r>
    <w:r w:rsidR="005C7246" w:rsidRPr="005443D0">
      <w:rPr>
        <w:sz w:val="16"/>
        <w:szCs w:val="16"/>
      </w:rPr>
      <w:t xml:space="preserve">  ∙</w:t>
    </w:r>
    <w:proofErr w:type="gramEnd"/>
    <w:r w:rsidR="005C7246" w:rsidRPr="005443D0">
      <w:rPr>
        <w:sz w:val="16"/>
        <w:szCs w:val="16"/>
      </w:rPr>
      <w:t xml:space="preserve">  </w:t>
    </w:r>
    <w:r>
      <w:rPr>
        <w:sz w:val="16"/>
        <w:szCs w:val="16"/>
      </w:rPr>
      <w:t>Hügelweg 35</w:t>
    </w:r>
    <w:r w:rsidR="005C7246" w:rsidRPr="005443D0">
      <w:rPr>
        <w:sz w:val="16"/>
        <w:szCs w:val="16"/>
      </w:rPr>
      <w:t xml:space="preserve">  ∙  </w:t>
    </w:r>
    <w:r>
      <w:rPr>
        <w:sz w:val="16"/>
        <w:szCs w:val="16"/>
      </w:rPr>
      <w:t>8854 Galgenen</w:t>
    </w:r>
    <w:r w:rsidR="005C7246" w:rsidRPr="005443D0">
      <w:rPr>
        <w:sz w:val="16"/>
        <w:szCs w:val="16"/>
      </w:rPr>
      <w:t xml:space="preserve">  ∙ </w:t>
    </w:r>
    <w:r>
      <w:rPr>
        <w:rFonts w:eastAsiaTheme="minorEastAsia"/>
        <w:noProof/>
        <w:sz w:val="16"/>
        <w:szCs w:val="16"/>
        <w:lang w:eastAsia="de-CH"/>
      </w:rPr>
      <w:t>katja@katjameili.ch</w:t>
    </w:r>
    <w:r w:rsidR="00A024AB">
      <w:rPr>
        <w:sz w:val="16"/>
        <w:szCs w:val="16"/>
      </w:rPr>
      <w:t xml:space="preserve">  ∙  www.</w:t>
    </w:r>
    <w:r w:rsidR="005C7246" w:rsidRPr="005443D0">
      <w:rPr>
        <w:sz w:val="16"/>
        <w:szCs w:val="16"/>
      </w:rPr>
      <w:t>svp</w:t>
    </w:r>
    <w:r w:rsidR="00A024AB">
      <w:rPr>
        <w:sz w:val="16"/>
        <w:szCs w:val="16"/>
      </w:rPr>
      <w:t>-march</w:t>
    </w:r>
    <w:r w:rsidR="005C7246" w:rsidRPr="005443D0">
      <w:rPr>
        <w:sz w:val="16"/>
        <w:szCs w:val="16"/>
      </w:rPr>
      <w:t>.ch</w:t>
    </w:r>
    <w:r w:rsidR="005C7246" w:rsidRPr="007739B4">
      <w:rPr>
        <w:sz w:val="20"/>
        <w:szCs w:val="20"/>
      </w:rPr>
      <w:t xml:space="preserve"> </w:t>
    </w:r>
    <w:r w:rsidR="005C7246">
      <w:rPr>
        <w:sz w:val="20"/>
        <w:szCs w:val="20"/>
      </w:rPr>
      <w:tab/>
    </w:r>
    <w:sdt>
      <w:sdtPr>
        <w:rPr>
          <w:sz w:val="20"/>
          <w:szCs w:val="2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3E53A2" w:rsidRPr="00D359DE">
          <w:rPr>
            <w:bCs/>
            <w:sz w:val="20"/>
            <w:szCs w:val="20"/>
          </w:rPr>
          <w:fldChar w:fldCharType="begin"/>
        </w:r>
        <w:r w:rsidR="005C7246" w:rsidRPr="00D359DE">
          <w:rPr>
            <w:bCs/>
            <w:sz w:val="20"/>
            <w:szCs w:val="20"/>
          </w:rPr>
          <w:instrText>PAGE</w:instrText>
        </w:r>
        <w:r w:rsidR="003E53A2" w:rsidRPr="00D359DE">
          <w:rPr>
            <w:bCs/>
            <w:sz w:val="20"/>
            <w:szCs w:val="20"/>
          </w:rPr>
          <w:fldChar w:fldCharType="separate"/>
        </w:r>
        <w:r w:rsidR="00427BCA">
          <w:rPr>
            <w:bCs/>
            <w:noProof/>
            <w:sz w:val="20"/>
            <w:szCs w:val="20"/>
          </w:rPr>
          <w:t>1</w:t>
        </w:r>
        <w:r w:rsidR="003E53A2" w:rsidRPr="00D359DE">
          <w:rPr>
            <w:bCs/>
            <w:sz w:val="20"/>
            <w:szCs w:val="20"/>
          </w:rPr>
          <w:fldChar w:fldCharType="end"/>
        </w:r>
      </w:sdtContent>
    </w:sdt>
    <w:r w:rsidR="005C724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582E" w14:textId="77777777" w:rsidR="00833543" w:rsidRDefault="00833543" w:rsidP="00F861A6">
      <w:pPr>
        <w:spacing w:after="0" w:line="240" w:lineRule="auto"/>
      </w:pPr>
      <w:r>
        <w:separator/>
      </w:r>
    </w:p>
  </w:footnote>
  <w:footnote w:type="continuationSeparator" w:id="0">
    <w:p w14:paraId="351B609E" w14:textId="77777777" w:rsidR="00833543" w:rsidRDefault="00833543" w:rsidP="00F8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DE9" w14:textId="77777777" w:rsidR="00C62FAF" w:rsidRDefault="00C62FAF" w:rsidP="00D359DE">
    <w:pPr>
      <w:pStyle w:val="Kopfzeile"/>
      <w:jc w:val="both"/>
    </w:pPr>
    <w:r w:rsidRPr="00671853">
      <w:rPr>
        <w:noProof/>
        <w:lang w:eastAsia="de-DE"/>
      </w:rPr>
      <w:drawing>
        <wp:inline distT="0" distB="0" distL="0" distR="0" wp14:anchorId="31EC752B" wp14:editId="5757C93D">
          <wp:extent cx="5734050" cy="1457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5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420"/>
    <w:multiLevelType w:val="hybridMultilevel"/>
    <w:tmpl w:val="4664C4A0"/>
    <w:lvl w:ilvl="0" w:tplc="935C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5E7A"/>
    <w:multiLevelType w:val="hybridMultilevel"/>
    <w:tmpl w:val="986CF5C0"/>
    <w:lvl w:ilvl="0" w:tplc="B664C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1DEA"/>
    <w:multiLevelType w:val="hybridMultilevel"/>
    <w:tmpl w:val="CA34BB9E"/>
    <w:lvl w:ilvl="0" w:tplc="08CCB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9C8"/>
    <w:multiLevelType w:val="hybridMultilevel"/>
    <w:tmpl w:val="CE30C0F6"/>
    <w:lvl w:ilvl="0" w:tplc="F01CE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61511">
    <w:abstractNumId w:val="0"/>
  </w:num>
  <w:num w:numId="2" w16cid:durableId="1757509407">
    <w:abstractNumId w:val="2"/>
  </w:num>
  <w:num w:numId="3" w16cid:durableId="284124067">
    <w:abstractNumId w:val="3"/>
  </w:num>
  <w:num w:numId="4" w16cid:durableId="83233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5D"/>
    <w:rsid w:val="0000140D"/>
    <w:rsid w:val="000530CE"/>
    <w:rsid w:val="0007477B"/>
    <w:rsid w:val="00080AB8"/>
    <w:rsid w:val="000952AC"/>
    <w:rsid w:val="000A684A"/>
    <w:rsid w:val="000B3368"/>
    <w:rsid w:val="000C08D9"/>
    <w:rsid w:val="000E2CCB"/>
    <w:rsid w:val="00100598"/>
    <w:rsid w:val="00112EE0"/>
    <w:rsid w:val="001144FE"/>
    <w:rsid w:val="001368FF"/>
    <w:rsid w:val="002551A1"/>
    <w:rsid w:val="00285FBA"/>
    <w:rsid w:val="002B43F5"/>
    <w:rsid w:val="002E4975"/>
    <w:rsid w:val="00337D33"/>
    <w:rsid w:val="003665B8"/>
    <w:rsid w:val="00371515"/>
    <w:rsid w:val="00373E91"/>
    <w:rsid w:val="003C610D"/>
    <w:rsid w:val="003E2FFC"/>
    <w:rsid w:val="003E53A2"/>
    <w:rsid w:val="00412D67"/>
    <w:rsid w:val="00427BCA"/>
    <w:rsid w:val="0044375F"/>
    <w:rsid w:val="00483A3C"/>
    <w:rsid w:val="004A7C5D"/>
    <w:rsid w:val="0057219C"/>
    <w:rsid w:val="0059198F"/>
    <w:rsid w:val="00595D8A"/>
    <w:rsid w:val="005A05C9"/>
    <w:rsid w:val="005A0847"/>
    <w:rsid w:val="005A6117"/>
    <w:rsid w:val="005B3FA1"/>
    <w:rsid w:val="005B5FCD"/>
    <w:rsid w:val="005C7246"/>
    <w:rsid w:val="005D18FD"/>
    <w:rsid w:val="005D3B07"/>
    <w:rsid w:val="005E5FCC"/>
    <w:rsid w:val="005F23BD"/>
    <w:rsid w:val="00602436"/>
    <w:rsid w:val="006305C8"/>
    <w:rsid w:val="006340A7"/>
    <w:rsid w:val="006536B9"/>
    <w:rsid w:val="006D02E0"/>
    <w:rsid w:val="006E07DC"/>
    <w:rsid w:val="006F65DF"/>
    <w:rsid w:val="00741312"/>
    <w:rsid w:val="007A1309"/>
    <w:rsid w:val="007C1743"/>
    <w:rsid w:val="007D16DE"/>
    <w:rsid w:val="007E2557"/>
    <w:rsid w:val="00822B9C"/>
    <w:rsid w:val="00833543"/>
    <w:rsid w:val="00895F1B"/>
    <w:rsid w:val="008B4059"/>
    <w:rsid w:val="00987CF6"/>
    <w:rsid w:val="009E5813"/>
    <w:rsid w:val="009F0890"/>
    <w:rsid w:val="00A024AB"/>
    <w:rsid w:val="00A05047"/>
    <w:rsid w:val="00A13346"/>
    <w:rsid w:val="00A4071C"/>
    <w:rsid w:val="00AA5C0B"/>
    <w:rsid w:val="00AB0EEA"/>
    <w:rsid w:val="00AC4F1C"/>
    <w:rsid w:val="00AC5C59"/>
    <w:rsid w:val="00AE611F"/>
    <w:rsid w:val="00AE6E5C"/>
    <w:rsid w:val="00B06C9C"/>
    <w:rsid w:val="00B32B11"/>
    <w:rsid w:val="00B405F0"/>
    <w:rsid w:val="00B47CA7"/>
    <w:rsid w:val="00B571EA"/>
    <w:rsid w:val="00BB0014"/>
    <w:rsid w:val="00BB2D32"/>
    <w:rsid w:val="00BD5B56"/>
    <w:rsid w:val="00C25B90"/>
    <w:rsid w:val="00C31185"/>
    <w:rsid w:val="00C3352B"/>
    <w:rsid w:val="00C62FAF"/>
    <w:rsid w:val="00C6318D"/>
    <w:rsid w:val="00C76DE5"/>
    <w:rsid w:val="00C9050A"/>
    <w:rsid w:val="00C91721"/>
    <w:rsid w:val="00CA24E8"/>
    <w:rsid w:val="00CB14F5"/>
    <w:rsid w:val="00CC3C4D"/>
    <w:rsid w:val="00CC5A8E"/>
    <w:rsid w:val="00D22DF5"/>
    <w:rsid w:val="00D26D2F"/>
    <w:rsid w:val="00D339AF"/>
    <w:rsid w:val="00D33FB6"/>
    <w:rsid w:val="00D359DE"/>
    <w:rsid w:val="00D562C9"/>
    <w:rsid w:val="00D60159"/>
    <w:rsid w:val="00D650C2"/>
    <w:rsid w:val="00D71C5C"/>
    <w:rsid w:val="00DA2D5E"/>
    <w:rsid w:val="00DE572A"/>
    <w:rsid w:val="00DF6BC8"/>
    <w:rsid w:val="00E22E0F"/>
    <w:rsid w:val="00E30A6A"/>
    <w:rsid w:val="00E5336E"/>
    <w:rsid w:val="00E53B49"/>
    <w:rsid w:val="00E61E6F"/>
    <w:rsid w:val="00E719D0"/>
    <w:rsid w:val="00E82B22"/>
    <w:rsid w:val="00F051E8"/>
    <w:rsid w:val="00F10648"/>
    <w:rsid w:val="00F6449D"/>
    <w:rsid w:val="00F67682"/>
    <w:rsid w:val="00F861A6"/>
    <w:rsid w:val="00FA402A"/>
    <w:rsid w:val="00FA6AF4"/>
    <w:rsid w:val="00FD40E8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00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1A6"/>
  </w:style>
  <w:style w:type="paragraph" w:styleId="Fuzeile">
    <w:name w:val="footer"/>
    <w:basedOn w:val="Standard"/>
    <w:link w:val="FuzeileZchn"/>
    <w:uiPriority w:val="99"/>
    <w:unhideWhenUsed/>
    <w:rsid w:val="00F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1A6"/>
  </w:style>
  <w:style w:type="paragraph" w:styleId="Listenabsatz">
    <w:name w:val="List Paragraph"/>
    <w:basedOn w:val="Standard"/>
    <w:uiPriority w:val="34"/>
    <w:qFormat/>
    <w:rsid w:val="00F86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0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0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0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0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Baumann Springs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Diethelm</dc:creator>
  <cp:lastModifiedBy>Katja Meili</cp:lastModifiedBy>
  <cp:revision>24</cp:revision>
  <cp:lastPrinted>2020-07-13T11:36:00Z</cp:lastPrinted>
  <dcterms:created xsi:type="dcterms:W3CDTF">2020-07-13T11:03:00Z</dcterms:created>
  <dcterms:modified xsi:type="dcterms:W3CDTF">2022-06-27T06:31:00Z</dcterms:modified>
</cp:coreProperties>
</file>